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5EC" w:rsidRPr="00D6485A" w:rsidRDefault="003325EC" w:rsidP="003325EC">
      <w:pPr>
        <w:pStyle w:val="Ttulo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Toc86928274"/>
      <w:r w:rsidRPr="00792C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ANEXO </w:t>
      </w:r>
      <w:proofErr w:type="spellStart"/>
      <w:r w:rsidRPr="00792C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N°</w:t>
      </w:r>
      <w:proofErr w:type="spellEnd"/>
      <w:r w:rsidRPr="00792C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7. LISTADO DE INSTITUCIONES DE EDUCACIÓN SUPERIOR AUTORIZADAS POR MINEDUC PARA RECONOCIMIENTO</w:t>
      </w:r>
      <w:bookmarkEnd w:id="0"/>
    </w:p>
    <w:p w:rsidR="003325EC" w:rsidRPr="007D4279" w:rsidRDefault="003325EC" w:rsidP="003325EC">
      <w:pPr>
        <w:spacing w:after="0" w:line="240" w:lineRule="auto"/>
        <w:rPr>
          <w:rFonts w:cstheme="minorHAnsi"/>
          <w:b/>
          <w:color w:val="000000" w:themeColor="text1"/>
        </w:rPr>
      </w:pPr>
    </w:p>
    <w:p w:rsidR="003325EC" w:rsidRDefault="003325EC" w:rsidP="003325EC">
      <w:pPr>
        <w:spacing w:after="0" w:line="240" w:lineRule="auto"/>
        <w:rPr>
          <w:rFonts w:cstheme="minorHAnsi"/>
          <w:b/>
          <w:color w:val="000000" w:themeColor="text1"/>
        </w:rPr>
      </w:pPr>
      <w:r w:rsidRPr="00792CFA">
        <w:rPr>
          <w:rFonts w:cstheme="minorHAnsi"/>
          <w:b/>
          <w:color w:val="000000" w:themeColor="text1"/>
        </w:rPr>
        <w:t>Instituciones de Educación Superior con acreditación institucional de al menos 3 años: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6078"/>
      </w:tblGrid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792CFA">
              <w:rPr>
                <w:rFonts w:cstheme="minorHAnsi"/>
                <w:b/>
                <w:color w:val="000000" w:themeColor="text1"/>
              </w:rPr>
              <w:lastRenderedPageBreak/>
              <w:t>Tipo de Institución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792CFA">
              <w:rPr>
                <w:rFonts w:cstheme="minorHAnsi"/>
                <w:b/>
                <w:color w:val="000000" w:themeColor="text1"/>
              </w:rPr>
              <w:t>Nombre de la Institución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PONTIFICIA U. CATÓLICA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CONCEPCIÓN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SANTIAGO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PONTIFICIA U. CATÓLICA DE VALPARAÍSO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TÉCNICA FEDERICO SANTA MARÍA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AUSTRAL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CATÓLICA DEL NORTE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LA SERENA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ATACAMA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VALPARAÍSO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ANTOFAGASTA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LA FRONTERA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MAGALLANES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TALCA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DIEGO PORTALES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CENTRAL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TARAPACÁ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ARTURO PRAT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METROPOLITANA DE CIENCIAS DE LA EDUCACIÓN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PLAYA ANCHA DE CIENCIAS DE LA EDUCACIÓN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FINIS TERRAE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MAYOR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ACADEMIA DE HUMANISMO CRISTIANO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DEL BÍO-BÍO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LAS AMÉRICAS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ADOLFO IBÁÑEZ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ANDRÉS BELLO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ADVENTISTA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DEL DESARROLLO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SAN SEBASTIÁN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AUTÓNOMA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LOS ANDES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BERNARDO O`HIGGINS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CATÓLICA CARDENAL RAÚL SILVA HENRÍQUEZ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VIÑA DEL MAR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SANTO TOMÁS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 DE ARTES, CIENCIAS Y COMUNICACIÓN UNIACC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lastRenderedPageBreak/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CATÓLICA DEL MAULE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CATÓLICA DE LA SANTÍSIMA CONCEPCIÓN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TECNOLÓGICA DE CHILE INACAP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CATÓLICA DE TEMUCO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TECNOLÓGICA METROPOLITANA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DE LOS LAGOS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ALBERTO HURTADO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U. MIGUEL DE CERVANTES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AGRARIO ADOLFO MATTHEI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INACAP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ESC. DE CONTADORES AUDITORES DE STGO.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DE ARTES Y COMUNICACIÓN ARCOS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GUILLERMO SUBERCASEAUX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DUOC UC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IPG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ESCUELA MODERNA DE MÚSICA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SANTO TOMÁS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VIRGINIO GÓMEZ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CIISA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LOS LEONES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AIEP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INSTITUTO NACIONAL DEL FÚTBOL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ESUCOMEX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LATINOAMERICANO DE COMERCIO EXTERIOR, IPLACEX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INTERNACIONAL DE ARTES CULINARIAS Y SERVICIOS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Instituto Profesional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I.P. DE CHILE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ENAC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SANTO TOMÁS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INACAP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CÁMARA DE COMERCIO DE SANTIAGO</w:t>
            </w:r>
          </w:p>
        </w:tc>
      </w:tr>
      <w:tr w:rsidR="003325EC" w:rsidRPr="007538BD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  <w:lang w:val="en-US"/>
              </w:rPr>
            </w:pPr>
            <w:r w:rsidRPr="00792CFA">
              <w:rPr>
                <w:rFonts w:cstheme="minorHAnsi"/>
                <w:bCs/>
                <w:color w:val="000000" w:themeColor="text1"/>
                <w:lang w:val="en-US"/>
              </w:rPr>
              <w:t>C.F.T. CEDUC - UCN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PUCV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DEL MEDIO AMBIENTE IDMA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LOTA-ARAUCO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SAN AGUSTÍN DE TALCA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JUAN BOHON</w:t>
            </w:r>
          </w:p>
        </w:tc>
      </w:tr>
      <w:tr w:rsidR="003325EC" w:rsidRPr="007538BD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  <w:lang w:val="en-US"/>
              </w:rPr>
            </w:pPr>
            <w:r w:rsidRPr="00792CFA">
              <w:rPr>
                <w:rFonts w:cstheme="minorHAnsi"/>
                <w:bCs/>
                <w:color w:val="000000" w:themeColor="text1"/>
                <w:lang w:val="en-US"/>
              </w:rPr>
              <w:t>C.F.T. TEODORO WICKEL</w:t>
            </w:r>
          </w:p>
        </w:tc>
      </w:tr>
      <w:tr w:rsidR="003325EC" w:rsidRPr="00792CFA" w:rsidTr="007538BD">
        <w:trPr>
          <w:trHeight w:val="315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C.F.T. MANPOWER</w:t>
            </w:r>
          </w:p>
        </w:tc>
      </w:tr>
    </w:tbl>
    <w:p w:rsidR="003325EC" w:rsidRPr="00792CFA" w:rsidRDefault="003325EC" w:rsidP="003325EC">
      <w:pPr>
        <w:spacing w:after="0" w:line="240" w:lineRule="auto"/>
        <w:rPr>
          <w:rFonts w:cstheme="minorHAnsi"/>
          <w:color w:val="000000" w:themeColor="text1"/>
        </w:rPr>
      </w:pPr>
    </w:p>
    <w:p w:rsidR="003325EC" w:rsidRPr="00792CFA" w:rsidRDefault="003325EC" w:rsidP="003325EC">
      <w:pPr>
        <w:spacing w:after="0" w:line="240" w:lineRule="auto"/>
        <w:rPr>
          <w:rFonts w:cstheme="minorHAnsi"/>
          <w:b/>
          <w:color w:val="000000" w:themeColor="text1"/>
        </w:rPr>
      </w:pPr>
      <w:r w:rsidRPr="00792CFA">
        <w:rPr>
          <w:rFonts w:cstheme="minorHAnsi"/>
          <w:b/>
          <w:color w:val="000000" w:themeColor="text1"/>
        </w:rPr>
        <w:t>CFT y Universidades Estatales en funcionamiento creadas por las leyes N°20.842 y N°20.910: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8"/>
        <w:gridCol w:w="6235"/>
      </w:tblGrid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EC" w:rsidRPr="00792CFA" w:rsidRDefault="003325EC" w:rsidP="007538B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792CFA">
              <w:rPr>
                <w:rFonts w:cstheme="minorHAnsi"/>
                <w:b/>
                <w:color w:val="000000" w:themeColor="text1"/>
              </w:rPr>
              <w:lastRenderedPageBreak/>
              <w:t>Tipo de Institución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5EC" w:rsidRPr="00792CFA" w:rsidRDefault="003325EC" w:rsidP="007538BD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</w:rPr>
            </w:pPr>
            <w:r w:rsidRPr="00792CFA">
              <w:rPr>
                <w:rFonts w:cstheme="minorHAnsi"/>
                <w:b/>
                <w:color w:val="000000" w:themeColor="text1"/>
              </w:rPr>
              <w:t>Nombre de la Institución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 de O'Higgins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Universidad de Aysén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Estatal de la Región de Tarapacá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Estatal de la Región de Coquimbo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Estatal de la Región de Valparaíso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del Maule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La Araucanía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Los Ríos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Los Lagos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Antofagasta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Metropolitana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Magallanes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Atacama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 de la Región de Arica y Parinacota</w:t>
            </w:r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 xml:space="preserve">Centro de Formación Técnica de la </w:t>
            </w:r>
            <w:r>
              <w:rPr>
                <w:rFonts w:ascii="Calibri" w:hAnsi="Calibri"/>
              </w:rPr>
              <w:t xml:space="preserve">Región de </w:t>
            </w:r>
            <w:proofErr w:type="spellStart"/>
            <w:r>
              <w:rPr>
                <w:rFonts w:ascii="Calibri" w:hAnsi="Calibri"/>
              </w:rPr>
              <w:t>O'higgins</w:t>
            </w:r>
            <w:proofErr w:type="spellEnd"/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 xml:space="preserve">Centro de Formación Técnica de la </w:t>
            </w:r>
            <w:r>
              <w:rPr>
                <w:rFonts w:ascii="Calibri" w:hAnsi="Calibri"/>
              </w:rPr>
              <w:t xml:space="preserve">Región del </w:t>
            </w:r>
            <w:proofErr w:type="spellStart"/>
            <w:r>
              <w:rPr>
                <w:rFonts w:ascii="Calibri" w:hAnsi="Calibri"/>
              </w:rPr>
              <w:t>Biobio</w:t>
            </w:r>
            <w:proofErr w:type="spellEnd"/>
          </w:p>
        </w:tc>
      </w:tr>
      <w:tr w:rsidR="003325EC" w:rsidRPr="00792CFA" w:rsidTr="007538BD">
        <w:trPr>
          <w:trHeight w:val="315"/>
        </w:trPr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>Centro de Formación Técnica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5EC" w:rsidRPr="00792CFA" w:rsidRDefault="003325EC" w:rsidP="007538BD">
            <w:pPr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792CFA">
              <w:rPr>
                <w:rFonts w:cstheme="minorHAnsi"/>
                <w:bCs/>
                <w:color w:val="000000" w:themeColor="text1"/>
              </w:rPr>
              <w:t xml:space="preserve">Centro de Formación Técnica de la </w:t>
            </w:r>
            <w:r>
              <w:rPr>
                <w:rFonts w:ascii="Calibri" w:hAnsi="Calibri"/>
              </w:rPr>
              <w:t>Región de Aysén</w:t>
            </w:r>
          </w:p>
        </w:tc>
      </w:tr>
    </w:tbl>
    <w:p w:rsidR="003325EC" w:rsidRPr="00792CFA" w:rsidRDefault="003325EC" w:rsidP="003325EC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:rsidR="004A0FE9" w:rsidRPr="003325EC" w:rsidRDefault="003325EC" w:rsidP="003325EC">
      <w:bookmarkStart w:id="1" w:name="_GoBack"/>
      <w:bookmarkEnd w:id="1"/>
    </w:p>
    <w:sectPr w:rsidR="004A0FE9" w:rsidRPr="00332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09"/>
    <w:rsid w:val="00277509"/>
    <w:rsid w:val="003325EC"/>
    <w:rsid w:val="004C2E0A"/>
    <w:rsid w:val="00D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1130D-9B33-468C-B80A-FDE3CAE5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0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27750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77509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Candia Jelvez</dc:creator>
  <cp:keywords/>
  <dc:description/>
  <cp:lastModifiedBy>Felipe Candia Jelvez</cp:lastModifiedBy>
  <cp:revision>2</cp:revision>
  <dcterms:created xsi:type="dcterms:W3CDTF">2021-01-13T22:11:00Z</dcterms:created>
  <dcterms:modified xsi:type="dcterms:W3CDTF">2021-11-11T12:57:00Z</dcterms:modified>
</cp:coreProperties>
</file>